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40" w:lineRule="exact"/>
        <w:rPr>
          <w:rFonts w:hint="eastAsia" w:ascii="宋体" w:hAnsi="宋体"/>
          <w:sz w:val="32"/>
          <w:szCs w:val="32"/>
        </w:rPr>
      </w:pPr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宁波市社科普及讲座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“党的二十大精神”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题申报表</w:t>
      </w:r>
    </w:p>
    <w:bookmarkEnd w:id="0"/>
    <w:p>
      <w:pPr>
        <w:spacing w:line="540" w:lineRule="exact"/>
        <w:jc w:val="center"/>
        <w:rPr>
          <w:rFonts w:hint="eastAsia" w:ascii="黑体" w:hAnsi="黑体" w:eastAsia="黑体"/>
          <w:b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57"/>
        <w:gridCol w:w="889"/>
        <w:gridCol w:w="1043"/>
        <w:gridCol w:w="1057"/>
        <w:gridCol w:w="946"/>
        <w:gridCol w:w="1063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2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职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职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319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12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电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话</w:t>
            </w:r>
          </w:p>
        </w:tc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19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439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</w:t>
            </w:r>
            <w:r>
              <w:rPr>
                <w:rFonts w:hint="eastAsia" w:ascii="宋体" w:hAnsi="宋体"/>
                <w:szCs w:val="21"/>
                <w:lang w:eastAsia="zh-CN"/>
              </w:rPr>
              <w:t>专项</w:t>
            </w:r>
            <w:r>
              <w:rPr>
                <w:rFonts w:hint="eastAsia" w:ascii="宋体" w:hAnsi="宋体"/>
                <w:szCs w:val="21"/>
              </w:rPr>
              <w:t>讲题的</w:t>
            </w:r>
            <w:r>
              <w:rPr>
                <w:rFonts w:hint="eastAsia" w:ascii="宋体" w:hAnsi="宋体"/>
                <w:szCs w:val="21"/>
                <w:lang w:eastAsia="zh-CN"/>
              </w:rPr>
              <w:t>题目、</w:t>
            </w:r>
            <w:r>
              <w:rPr>
                <w:rFonts w:hint="eastAsia" w:ascii="宋体" w:hAnsi="宋体"/>
                <w:szCs w:val="21"/>
              </w:rPr>
              <w:t>内容</w:t>
            </w:r>
            <w:r>
              <w:rPr>
                <w:rFonts w:hint="eastAsia" w:ascii="宋体" w:hAnsi="宋体"/>
                <w:szCs w:val="21"/>
                <w:lang w:eastAsia="zh-CN"/>
              </w:rPr>
              <w:t>概要</w:t>
            </w:r>
            <w:r>
              <w:rPr>
                <w:rFonts w:hint="eastAsia" w:ascii="宋体" w:hAnsi="宋体"/>
                <w:szCs w:val="21"/>
              </w:rPr>
              <w:t>和</w:t>
            </w:r>
            <w:r>
              <w:rPr>
                <w:rFonts w:hint="eastAsia" w:ascii="宋体" w:hAnsi="宋体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szCs w:val="21"/>
              </w:rPr>
              <w:t>级提纲（</w:t>
            </w:r>
            <w:r>
              <w:rPr>
                <w:rFonts w:hint="eastAsia" w:ascii="宋体" w:hAnsi="宋体"/>
                <w:szCs w:val="21"/>
                <w:lang w:eastAsia="zh-CN"/>
              </w:rPr>
              <w:t>不超过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个，每个300-500字，可另附页）</w:t>
            </w:r>
          </w:p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4725" w:firstLineChars="2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所在单位推荐意见：</w:t>
            </w:r>
          </w:p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</w:p>
          <w:p>
            <w:pPr>
              <w:spacing w:line="540" w:lineRule="exact"/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负责人签名：              单位盖章</w:t>
            </w:r>
          </w:p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宁波市社科院（</w:t>
            </w:r>
            <w:r>
              <w:rPr>
                <w:rFonts w:hint="eastAsia" w:ascii="宋体" w:hAnsi="宋体"/>
                <w:szCs w:val="21"/>
                <w:lang w:eastAsia="zh-CN"/>
              </w:rPr>
              <w:t>市社科联</w:t>
            </w:r>
            <w:r>
              <w:rPr>
                <w:rFonts w:hint="eastAsia" w:ascii="宋体" w:hAnsi="宋体"/>
                <w:szCs w:val="21"/>
              </w:rPr>
              <w:t>）意见：</w:t>
            </w:r>
          </w:p>
          <w:p>
            <w:pPr>
              <w:spacing w:line="54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</w:p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年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月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日</w:t>
            </w:r>
          </w:p>
        </w:tc>
      </w:tr>
    </w:tbl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mUwOWM5YjliMzJiOTQ0N2FiNzBmODg0NzcwZGQifQ=="/>
  </w:docVars>
  <w:rsids>
    <w:rsidRoot w:val="11CA3A18"/>
    <w:rsid w:val="11C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2022-11-16T07:10:00Z</dcterms:created>
  <dc:creator>choo</dc:creator>
  <cp:lastModifiedBy>choo</cp:lastModifiedBy>
  <dcterms:modified xsi:type="dcterms:W3CDTF">2022-11-16T07:11:05Z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9A253C3316DC48DF9FE1530EDD348FE8</vt:lpwstr>
  </property>
</Properties>
</file>